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BA" w:rsidRDefault="00B24603">
      <w:r>
        <w:t xml:space="preserve">Přesměrovat jako v 1. Výzvě na - </w:t>
      </w:r>
      <w:bookmarkStart w:id="0" w:name="_GoBack"/>
      <w:bookmarkEnd w:id="0"/>
      <w:r w:rsidRPr="00B24603">
        <w:t>https://publicita.dotaceeu.cz/gen/krok1</w:t>
      </w:r>
    </w:p>
    <w:sectPr w:rsidR="00EC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FD"/>
    <w:rsid w:val="003262F5"/>
    <w:rsid w:val="007127DD"/>
    <w:rsid w:val="00765AFD"/>
    <w:rsid w:val="00B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MAS1</cp:lastModifiedBy>
  <cp:revision>2</cp:revision>
  <dcterms:created xsi:type="dcterms:W3CDTF">2018-01-04T13:21:00Z</dcterms:created>
  <dcterms:modified xsi:type="dcterms:W3CDTF">2018-01-04T13:22:00Z</dcterms:modified>
</cp:coreProperties>
</file>